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492B6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方正小标宋简体" w:hAnsi="宋体" w:eastAsia="方正小标宋简体"/>
          <w:bCs/>
          <w:color w:val="auto"/>
          <w:sz w:val="40"/>
          <w:szCs w:val="40"/>
        </w:rPr>
      </w:pPr>
      <w:r>
        <w:rPr>
          <w:rFonts w:hint="eastAsia" w:ascii="方正小标宋简体" w:hAnsi="宋体" w:eastAsia="方正小标宋简体"/>
          <w:bCs/>
          <w:color w:val="auto"/>
          <w:sz w:val="40"/>
          <w:szCs w:val="40"/>
          <w:lang w:eastAsia="zh-CN"/>
        </w:rPr>
        <w:t>汝州职业技术</w:t>
      </w:r>
      <w:r>
        <w:rPr>
          <w:rFonts w:hint="eastAsia" w:ascii="方正小标宋简体" w:hAnsi="宋体" w:eastAsia="方正小标宋简体"/>
          <w:bCs/>
          <w:color w:val="auto"/>
          <w:sz w:val="40"/>
          <w:szCs w:val="40"/>
        </w:rPr>
        <w:t>学院新媒体年审备案登记表</w:t>
      </w:r>
    </w:p>
    <w:p w14:paraId="613BF92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181" w:afterLines="50" w:line="240" w:lineRule="auto"/>
        <w:jc w:val="center"/>
        <w:textAlignment w:val="auto"/>
        <w:rPr>
          <w:rFonts w:hint="eastAsia" w:ascii="方正小标宋简体" w:hAnsi="宋体" w:eastAsia="方正小标宋简体"/>
          <w:bCs/>
          <w:color w:val="auto"/>
          <w:sz w:val="40"/>
          <w:szCs w:val="40"/>
        </w:rPr>
      </w:pPr>
      <w:r>
        <w:rPr>
          <w:rFonts w:hint="eastAsia" w:ascii="黑体" w:hAnsi="黑体" w:eastAsia="黑体"/>
          <w:color w:val="auto"/>
          <w:sz w:val="24"/>
        </w:rPr>
        <w:t>单 位：</w:t>
      </w:r>
      <w:r>
        <w:rPr>
          <w:rFonts w:hint="eastAsia" w:ascii="宋体" w:hAnsi="宋体"/>
          <w:color w:val="auto"/>
          <w:sz w:val="24"/>
        </w:rPr>
        <w:t xml:space="preserve">           </w:t>
      </w:r>
      <w:r>
        <w:rPr>
          <w:rFonts w:hint="eastAsia" w:ascii="宋体" w:hAnsi="宋体"/>
          <w:color w:val="auto"/>
          <w:sz w:val="24"/>
          <w:lang w:val="en-US" w:eastAsia="zh-CN"/>
        </w:rPr>
        <w:t xml:space="preserve">  </w:t>
      </w:r>
      <w:r>
        <w:rPr>
          <w:rFonts w:hint="eastAsia" w:ascii="宋体" w:hAnsi="宋体"/>
          <w:color w:val="auto"/>
          <w:sz w:val="24"/>
        </w:rPr>
        <w:t xml:space="preserve">    </w:t>
      </w:r>
      <w:r>
        <w:rPr>
          <w:rFonts w:hint="eastAsia" w:ascii="宋体" w:hAnsi="宋体"/>
          <w:color w:val="auto"/>
          <w:sz w:val="24"/>
          <w:lang w:val="en-US" w:eastAsia="zh-CN"/>
        </w:rPr>
        <w:t xml:space="preserve">             </w:t>
      </w:r>
      <w:r>
        <w:rPr>
          <w:rFonts w:hint="eastAsia" w:ascii="黑体" w:hAnsi="黑体" w:eastAsia="黑体"/>
          <w:color w:val="auto"/>
          <w:sz w:val="24"/>
        </w:rPr>
        <w:t xml:space="preserve"> NO.</w:t>
      </w:r>
      <w:r>
        <w:rPr>
          <w:rFonts w:hint="eastAsia" w:ascii="宋体" w:hAnsi="宋体"/>
          <w:color w:val="auto"/>
          <w:sz w:val="24"/>
        </w:rPr>
        <w:t xml:space="preserve">      </w:t>
      </w:r>
      <w:r>
        <w:rPr>
          <w:rFonts w:hint="eastAsia" w:ascii="宋体" w:hAnsi="宋体"/>
          <w:color w:val="auto"/>
          <w:sz w:val="24"/>
          <w:lang w:val="en-US" w:eastAsia="zh-CN"/>
        </w:rPr>
        <w:t xml:space="preserve">   </w:t>
      </w:r>
      <w:r>
        <w:rPr>
          <w:rFonts w:hint="eastAsia" w:ascii="宋体" w:hAnsi="宋体"/>
          <w:color w:val="auto"/>
          <w:sz w:val="24"/>
        </w:rPr>
        <w:t xml:space="preserve"> </w:t>
      </w:r>
      <w:r>
        <w:rPr>
          <w:rFonts w:hint="eastAsia" w:ascii="仿宋" w:hAnsi="仿宋" w:eastAsia="仿宋" w:cs="仿宋"/>
          <w:color w:val="auto"/>
          <w:sz w:val="21"/>
          <w:szCs w:val="16"/>
        </w:rPr>
        <w:t>（党委宣传部填写）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1"/>
        <w:gridCol w:w="3102"/>
        <w:gridCol w:w="1903"/>
        <w:gridCol w:w="1566"/>
      </w:tblGrid>
      <w:tr w14:paraId="6A86F4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951" w:type="dxa"/>
            <w:noWrap w:val="0"/>
            <w:vAlign w:val="center"/>
          </w:tcPr>
          <w:p w14:paraId="10C191C7">
            <w:pPr>
              <w:widowControl w:val="0"/>
              <w:jc w:val="center"/>
              <w:rPr>
                <w:rFonts w:hint="eastAsia" w:ascii="仿宋_GB2312" w:eastAsia="仿宋_GB2312"/>
                <w:b/>
                <w:color w:val="auto"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color w:val="auto"/>
                <w:sz w:val="32"/>
                <w:szCs w:val="32"/>
              </w:rPr>
              <w:t>申请部门</w:t>
            </w:r>
          </w:p>
        </w:tc>
        <w:tc>
          <w:tcPr>
            <w:tcW w:w="3102" w:type="dxa"/>
            <w:noWrap w:val="0"/>
            <w:vAlign w:val="center"/>
          </w:tcPr>
          <w:p w14:paraId="3A74E4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56" w:lineRule="exact"/>
              <w:jc w:val="center"/>
              <w:textAlignment w:val="auto"/>
              <w:rPr>
                <w:rFonts w:hint="eastAsia" w:ascii="仿宋_GB2312" w:eastAsia="仿宋_GB2312"/>
                <w:b/>
                <w:color w:val="auto"/>
                <w:sz w:val="32"/>
                <w:szCs w:val="32"/>
                <w:lang w:val="en-US" w:eastAsia="zh-CN"/>
              </w:rPr>
            </w:pPr>
          </w:p>
          <w:p w14:paraId="0D94E3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56" w:lineRule="exact"/>
              <w:jc w:val="center"/>
              <w:textAlignment w:val="auto"/>
              <w:rPr>
                <w:rFonts w:hint="eastAsia" w:ascii="仿宋_GB2312" w:eastAsia="仿宋_GB2312"/>
                <w:b/>
                <w:color w:val="auto"/>
                <w:sz w:val="32"/>
                <w:szCs w:val="32"/>
                <w:lang w:val="en-US" w:eastAsia="zh-CN"/>
              </w:rPr>
            </w:pPr>
          </w:p>
        </w:tc>
        <w:tc>
          <w:tcPr>
            <w:tcW w:w="1903" w:type="dxa"/>
            <w:noWrap w:val="0"/>
            <w:vAlign w:val="center"/>
          </w:tcPr>
          <w:p w14:paraId="4B7856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56" w:lineRule="exact"/>
              <w:jc w:val="center"/>
              <w:textAlignment w:val="auto"/>
              <w:rPr>
                <w:rFonts w:hint="eastAsia" w:ascii="仿宋_GB2312" w:eastAsia="仿宋_GB2312"/>
                <w:b/>
                <w:color w:val="auto"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color w:val="auto"/>
                <w:sz w:val="32"/>
                <w:szCs w:val="32"/>
              </w:rPr>
              <w:t>经办人</w:t>
            </w:r>
          </w:p>
        </w:tc>
        <w:tc>
          <w:tcPr>
            <w:tcW w:w="1566" w:type="dxa"/>
            <w:noWrap w:val="0"/>
            <w:vAlign w:val="center"/>
          </w:tcPr>
          <w:p w14:paraId="5E021FBA">
            <w:pPr>
              <w:widowControl w:val="0"/>
              <w:jc w:val="center"/>
              <w:rPr>
                <w:rFonts w:hint="default" w:ascii="仿宋_GB2312" w:eastAsia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32"/>
                <w:szCs w:val="32"/>
                <w:lang w:val="en-US" w:eastAsia="zh-CN"/>
              </w:rPr>
              <w:t xml:space="preserve"> </w:t>
            </w:r>
          </w:p>
        </w:tc>
      </w:tr>
      <w:tr w14:paraId="362FEC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951" w:type="dxa"/>
            <w:noWrap w:val="0"/>
            <w:vAlign w:val="center"/>
          </w:tcPr>
          <w:p w14:paraId="075735EF">
            <w:pPr>
              <w:widowControl w:val="0"/>
              <w:jc w:val="center"/>
              <w:rPr>
                <w:rFonts w:hint="eastAsia" w:ascii="仿宋_GB2312" w:eastAsia="仿宋_GB2312"/>
                <w:b/>
                <w:color w:val="auto"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color w:val="auto"/>
                <w:sz w:val="32"/>
                <w:szCs w:val="32"/>
              </w:rPr>
              <w:t>用印事由</w:t>
            </w:r>
          </w:p>
        </w:tc>
        <w:tc>
          <w:tcPr>
            <w:tcW w:w="3102" w:type="dxa"/>
            <w:noWrap w:val="0"/>
            <w:vAlign w:val="center"/>
          </w:tcPr>
          <w:p w14:paraId="5F4306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56" w:lineRule="exact"/>
              <w:jc w:val="center"/>
              <w:textAlignment w:val="auto"/>
              <w:rPr>
                <w:rFonts w:hint="default" w:ascii="仿宋_GB2312" w:eastAsia="仿宋_GB2312"/>
                <w:b/>
                <w:color w:val="auto"/>
                <w:sz w:val="32"/>
                <w:szCs w:val="32"/>
                <w:lang w:val="en-US" w:eastAsia="zh-CN"/>
              </w:rPr>
            </w:pPr>
          </w:p>
          <w:p w14:paraId="4952B3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56" w:lineRule="exact"/>
              <w:jc w:val="center"/>
              <w:textAlignment w:val="auto"/>
              <w:rPr>
                <w:rFonts w:hint="default" w:ascii="仿宋_GB2312" w:eastAsia="仿宋_GB2312"/>
                <w:b/>
                <w:color w:val="auto"/>
                <w:sz w:val="32"/>
                <w:szCs w:val="32"/>
                <w:lang w:val="en-US" w:eastAsia="zh-CN"/>
              </w:rPr>
            </w:pPr>
          </w:p>
        </w:tc>
        <w:tc>
          <w:tcPr>
            <w:tcW w:w="1903" w:type="dxa"/>
            <w:noWrap w:val="0"/>
            <w:vAlign w:val="center"/>
          </w:tcPr>
          <w:p w14:paraId="3D38DA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56" w:lineRule="exact"/>
              <w:jc w:val="center"/>
              <w:textAlignment w:val="auto"/>
              <w:rPr>
                <w:rFonts w:hint="eastAsia" w:ascii="仿宋_GB2312" w:eastAsia="仿宋_GB2312"/>
                <w:b/>
                <w:color w:val="auto"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color w:val="auto"/>
                <w:sz w:val="32"/>
                <w:szCs w:val="32"/>
              </w:rPr>
              <w:t>份　数</w:t>
            </w:r>
          </w:p>
        </w:tc>
        <w:tc>
          <w:tcPr>
            <w:tcW w:w="1566" w:type="dxa"/>
            <w:noWrap w:val="0"/>
            <w:vAlign w:val="center"/>
          </w:tcPr>
          <w:p w14:paraId="1049AD70">
            <w:pPr>
              <w:widowControl w:val="0"/>
              <w:jc w:val="center"/>
              <w:rPr>
                <w:rFonts w:hint="eastAsia" w:ascii="仿宋_GB2312" w:eastAsia="仿宋_GB2312"/>
                <w:color w:val="auto"/>
                <w:sz w:val="32"/>
                <w:szCs w:val="32"/>
              </w:rPr>
            </w:pPr>
          </w:p>
        </w:tc>
      </w:tr>
      <w:tr w14:paraId="571332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951" w:type="dxa"/>
            <w:noWrap w:val="0"/>
            <w:vAlign w:val="center"/>
          </w:tcPr>
          <w:p w14:paraId="04E8BC8D">
            <w:pPr>
              <w:widowControl w:val="0"/>
              <w:jc w:val="center"/>
              <w:rPr>
                <w:rFonts w:hint="eastAsia" w:ascii="仿宋_GB2312" w:eastAsia="仿宋_GB2312"/>
                <w:b/>
                <w:color w:val="auto"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color w:val="auto"/>
                <w:sz w:val="32"/>
                <w:szCs w:val="32"/>
              </w:rPr>
              <w:t>平台名称</w:t>
            </w:r>
          </w:p>
        </w:tc>
        <w:tc>
          <w:tcPr>
            <w:tcW w:w="3102" w:type="dxa"/>
            <w:noWrap w:val="0"/>
            <w:vAlign w:val="center"/>
          </w:tcPr>
          <w:p w14:paraId="0D2090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56" w:lineRule="exact"/>
              <w:jc w:val="center"/>
              <w:textAlignment w:val="auto"/>
              <w:rPr>
                <w:rFonts w:hint="default" w:ascii="仿宋_GB2312" w:eastAsia="仿宋_GB2312"/>
                <w:b/>
                <w:color w:val="auto"/>
                <w:sz w:val="32"/>
                <w:szCs w:val="32"/>
                <w:lang w:val="en-US" w:eastAsia="zh-CN"/>
              </w:rPr>
            </w:pPr>
          </w:p>
        </w:tc>
        <w:tc>
          <w:tcPr>
            <w:tcW w:w="1903" w:type="dxa"/>
            <w:noWrap w:val="0"/>
            <w:vAlign w:val="center"/>
          </w:tcPr>
          <w:p w14:paraId="5CF0DC21">
            <w:pPr>
              <w:widowControl w:val="0"/>
              <w:jc w:val="center"/>
              <w:rPr>
                <w:rFonts w:hint="eastAsia" w:ascii="仿宋_GB2312" w:eastAsia="仿宋_GB2312"/>
                <w:b/>
                <w:color w:val="auto"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color w:val="auto"/>
                <w:sz w:val="32"/>
                <w:szCs w:val="32"/>
              </w:rPr>
              <w:t>平台粉丝量</w:t>
            </w:r>
          </w:p>
        </w:tc>
        <w:tc>
          <w:tcPr>
            <w:tcW w:w="1566" w:type="dxa"/>
            <w:noWrap w:val="0"/>
            <w:vAlign w:val="center"/>
          </w:tcPr>
          <w:p w14:paraId="672FBFCF">
            <w:pPr>
              <w:widowControl w:val="0"/>
              <w:jc w:val="center"/>
              <w:rPr>
                <w:rFonts w:hint="default" w:ascii="仿宋_GB2312" w:eastAsia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color w:val="auto"/>
                <w:sz w:val="32"/>
                <w:szCs w:val="32"/>
                <w:lang w:val="en-US" w:eastAsia="zh-CN"/>
              </w:rPr>
              <w:t xml:space="preserve">   万</w:t>
            </w:r>
          </w:p>
        </w:tc>
      </w:tr>
      <w:tr w14:paraId="3AFF0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1951" w:type="dxa"/>
            <w:noWrap w:val="0"/>
            <w:vAlign w:val="center"/>
          </w:tcPr>
          <w:p w14:paraId="5BD5853F">
            <w:pPr>
              <w:widowControl w:val="0"/>
              <w:jc w:val="center"/>
              <w:rPr>
                <w:rFonts w:hint="eastAsia" w:ascii="仿宋_GB2312" w:eastAsia="仿宋_GB2312"/>
                <w:b/>
                <w:color w:val="auto"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color w:val="auto"/>
                <w:sz w:val="32"/>
                <w:szCs w:val="32"/>
              </w:rPr>
              <w:t>拟用印鉴</w:t>
            </w:r>
          </w:p>
        </w:tc>
        <w:tc>
          <w:tcPr>
            <w:tcW w:w="6571" w:type="dxa"/>
            <w:gridSpan w:val="3"/>
            <w:noWrap w:val="0"/>
            <w:vAlign w:val="center"/>
          </w:tcPr>
          <w:p w14:paraId="6389673D">
            <w:pPr>
              <w:widowControl w:val="0"/>
              <w:jc w:val="left"/>
              <w:rPr>
                <w:rFonts w:hint="eastAsia" w:ascii="仿宋_GB2312" w:eastAsia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color w:val="auto"/>
                <w:sz w:val="32"/>
                <w:szCs w:val="32"/>
              </w:rPr>
              <w:t>学校公章</w:t>
            </w:r>
            <w:r>
              <w:rPr>
                <w:rFonts w:hint="eastAsia" w:ascii="仿宋_GB2312" w:eastAsia="仿宋_GB2312"/>
                <w:color w:val="auto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仿宋_GB2312" w:eastAsia="仿宋_GB2312"/>
                <w:color w:val="auto"/>
                <w:sz w:val="32"/>
                <w:szCs w:val="32"/>
                <w:lang w:val="en-US" w:eastAsia="zh-CN"/>
              </w:rPr>
              <w:t>法人证书</w:t>
            </w:r>
            <w:r>
              <w:rPr>
                <w:rFonts w:hint="eastAsia" w:ascii="仿宋_GB2312" w:eastAsia="仿宋_GB2312"/>
                <w:color w:val="auto"/>
                <w:sz w:val="32"/>
                <w:szCs w:val="32"/>
                <w:lang w:eastAsia="zh-CN"/>
              </w:rPr>
              <w:t>）</w:t>
            </w:r>
          </w:p>
        </w:tc>
      </w:tr>
      <w:tr w14:paraId="74AF12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8" w:hRule="atLeast"/>
          <w:jc w:val="center"/>
        </w:trPr>
        <w:tc>
          <w:tcPr>
            <w:tcW w:w="1951" w:type="dxa"/>
            <w:noWrap w:val="0"/>
            <w:vAlign w:val="center"/>
          </w:tcPr>
          <w:p w14:paraId="6D662EDE">
            <w:pPr>
              <w:widowControl w:val="0"/>
              <w:jc w:val="center"/>
              <w:rPr>
                <w:rFonts w:hint="eastAsia" w:ascii="仿宋_GB2312" w:eastAsia="仿宋_GB2312"/>
                <w:b/>
                <w:color w:val="auto"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color w:val="auto"/>
                <w:sz w:val="32"/>
                <w:szCs w:val="32"/>
              </w:rPr>
              <w:t>所在部门</w:t>
            </w:r>
          </w:p>
          <w:p w14:paraId="5B8B8580">
            <w:pPr>
              <w:widowControl w:val="0"/>
              <w:jc w:val="center"/>
              <w:rPr>
                <w:rFonts w:hint="eastAsia" w:ascii="仿宋_GB2312" w:eastAsia="仿宋_GB2312"/>
                <w:b/>
                <w:color w:val="auto"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color w:val="auto"/>
                <w:sz w:val="32"/>
                <w:szCs w:val="32"/>
              </w:rPr>
              <w:t>负责人意见</w:t>
            </w:r>
          </w:p>
        </w:tc>
        <w:tc>
          <w:tcPr>
            <w:tcW w:w="6571" w:type="dxa"/>
            <w:gridSpan w:val="3"/>
            <w:noWrap w:val="0"/>
            <w:vAlign w:val="top"/>
          </w:tcPr>
          <w:p w14:paraId="514DB4DF">
            <w:pPr>
              <w:widowControl w:val="0"/>
              <w:jc w:val="both"/>
              <w:rPr>
                <w:rFonts w:hint="eastAsia" w:ascii="仿宋_GB2312" w:eastAsia="仿宋_GB2312"/>
                <w:color w:val="auto"/>
                <w:sz w:val="32"/>
                <w:szCs w:val="32"/>
              </w:rPr>
            </w:pPr>
          </w:p>
          <w:p w14:paraId="14FD7817">
            <w:pPr>
              <w:widowControl w:val="0"/>
              <w:jc w:val="both"/>
              <w:rPr>
                <w:rFonts w:hint="eastAsia" w:ascii="仿宋_GB2312" w:eastAsia="仿宋_GB2312"/>
                <w:color w:val="auto"/>
                <w:sz w:val="32"/>
                <w:szCs w:val="32"/>
              </w:rPr>
            </w:pPr>
          </w:p>
          <w:p w14:paraId="5770A30D">
            <w:pPr>
              <w:widowControl w:val="0"/>
              <w:ind w:firstLine="2560" w:firstLineChars="800"/>
              <w:jc w:val="both"/>
              <w:rPr>
                <w:rFonts w:hint="eastAsia" w:ascii="仿宋_GB2312" w:eastAsia="仿宋_GB2312"/>
                <w:color w:val="auto"/>
                <w:sz w:val="32"/>
                <w:szCs w:val="32"/>
              </w:rPr>
            </w:pPr>
            <w:r>
              <w:rPr>
                <w:rFonts w:hint="eastAsia" w:ascii="仿宋_GB2312" w:eastAsia="仿宋_GB2312"/>
                <w:color w:val="auto"/>
                <w:sz w:val="32"/>
                <w:szCs w:val="32"/>
              </w:rPr>
              <w:t>签名（公章）</w:t>
            </w:r>
          </w:p>
          <w:p w14:paraId="4C00D1CE">
            <w:pPr>
              <w:widowControl w:val="0"/>
              <w:ind w:firstLine="3840" w:firstLineChars="1200"/>
              <w:jc w:val="both"/>
              <w:rPr>
                <w:rFonts w:hint="eastAsia" w:ascii="仿宋_GB2312" w:eastAsia="仿宋_GB2312"/>
                <w:color w:val="auto"/>
                <w:sz w:val="32"/>
                <w:szCs w:val="32"/>
              </w:rPr>
            </w:pPr>
            <w:r>
              <w:rPr>
                <w:rFonts w:hint="eastAsia" w:ascii="仿宋_GB2312" w:eastAsia="仿宋_GB2312"/>
                <w:color w:val="auto"/>
                <w:sz w:val="32"/>
                <w:szCs w:val="32"/>
              </w:rPr>
              <w:t>年　　月　　日</w:t>
            </w:r>
          </w:p>
        </w:tc>
      </w:tr>
      <w:tr w14:paraId="30942E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8" w:hRule="atLeast"/>
          <w:jc w:val="center"/>
        </w:trPr>
        <w:tc>
          <w:tcPr>
            <w:tcW w:w="1951" w:type="dxa"/>
            <w:noWrap w:val="0"/>
            <w:vAlign w:val="center"/>
          </w:tcPr>
          <w:p w14:paraId="348903E7">
            <w:pPr>
              <w:widowControl w:val="0"/>
              <w:jc w:val="center"/>
              <w:rPr>
                <w:rFonts w:hint="eastAsia" w:ascii="仿宋_GB2312" w:eastAsia="仿宋_GB2312"/>
                <w:b/>
                <w:color w:val="auto"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color w:val="auto"/>
                <w:sz w:val="32"/>
                <w:szCs w:val="32"/>
              </w:rPr>
              <w:t>宣传部</w:t>
            </w:r>
          </w:p>
          <w:p w14:paraId="7D7942B4">
            <w:pPr>
              <w:widowControl w:val="0"/>
              <w:jc w:val="center"/>
              <w:rPr>
                <w:rFonts w:hint="eastAsia" w:ascii="仿宋_GB2312" w:eastAsia="仿宋_GB2312"/>
                <w:b/>
                <w:color w:val="auto"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color w:val="auto"/>
                <w:sz w:val="32"/>
                <w:szCs w:val="32"/>
              </w:rPr>
              <w:t>领导批示</w:t>
            </w:r>
          </w:p>
        </w:tc>
        <w:tc>
          <w:tcPr>
            <w:tcW w:w="6571" w:type="dxa"/>
            <w:gridSpan w:val="3"/>
            <w:noWrap w:val="0"/>
            <w:vAlign w:val="top"/>
          </w:tcPr>
          <w:p w14:paraId="59357E26">
            <w:pPr>
              <w:widowControl w:val="0"/>
              <w:jc w:val="both"/>
              <w:rPr>
                <w:rFonts w:hint="eastAsia" w:ascii="仿宋_GB2312" w:eastAsia="仿宋_GB2312"/>
                <w:color w:val="auto"/>
                <w:sz w:val="32"/>
                <w:szCs w:val="32"/>
              </w:rPr>
            </w:pPr>
          </w:p>
          <w:p w14:paraId="44E5916C">
            <w:pPr>
              <w:widowControl w:val="0"/>
              <w:ind w:firstLine="2240" w:firstLineChars="700"/>
              <w:jc w:val="both"/>
              <w:rPr>
                <w:rFonts w:hint="eastAsia" w:ascii="仿宋_GB2312" w:eastAsia="仿宋_GB2312"/>
                <w:color w:val="auto"/>
                <w:sz w:val="32"/>
                <w:szCs w:val="32"/>
              </w:rPr>
            </w:pPr>
          </w:p>
          <w:p w14:paraId="00E1E7B5">
            <w:pPr>
              <w:widowControl w:val="0"/>
              <w:ind w:firstLine="2560" w:firstLineChars="800"/>
              <w:jc w:val="both"/>
              <w:rPr>
                <w:rFonts w:hint="eastAsia" w:ascii="仿宋_GB2312" w:eastAsia="仿宋_GB2312"/>
                <w:color w:val="auto"/>
                <w:sz w:val="32"/>
                <w:szCs w:val="32"/>
              </w:rPr>
            </w:pPr>
          </w:p>
          <w:p w14:paraId="31E670E3">
            <w:pPr>
              <w:widowControl w:val="0"/>
              <w:ind w:firstLine="2560" w:firstLineChars="800"/>
              <w:jc w:val="both"/>
              <w:rPr>
                <w:rFonts w:hint="eastAsia" w:ascii="仿宋_GB2312" w:eastAsia="仿宋_GB2312"/>
                <w:color w:val="auto"/>
                <w:sz w:val="32"/>
                <w:szCs w:val="32"/>
              </w:rPr>
            </w:pPr>
            <w:r>
              <w:rPr>
                <w:rFonts w:hint="eastAsia" w:ascii="仿宋_GB2312" w:eastAsia="仿宋_GB2312"/>
                <w:color w:val="auto"/>
                <w:sz w:val="32"/>
                <w:szCs w:val="32"/>
              </w:rPr>
              <w:t>签名（公章）</w:t>
            </w:r>
          </w:p>
          <w:p w14:paraId="241F2D0F">
            <w:pPr>
              <w:widowControl w:val="0"/>
              <w:ind w:firstLine="3840" w:firstLineChars="1200"/>
              <w:jc w:val="both"/>
              <w:rPr>
                <w:rFonts w:hint="eastAsia" w:ascii="仿宋_GB2312" w:eastAsia="仿宋_GB2312"/>
                <w:color w:val="auto"/>
                <w:sz w:val="32"/>
                <w:szCs w:val="32"/>
              </w:rPr>
            </w:pPr>
            <w:r>
              <w:rPr>
                <w:rFonts w:hint="eastAsia" w:ascii="仿宋_GB2312" w:eastAsia="仿宋_GB2312"/>
                <w:color w:val="auto"/>
                <w:sz w:val="32"/>
                <w:szCs w:val="32"/>
              </w:rPr>
              <w:t>年　　月　　日</w:t>
            </w:r>
          </w:p>
        </w:tc>
      </w:tr>
    </w:tbl>
    <w:p w14:paraId="0E77D974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Y2MjYwYTU1ZWJmZGI5ZTc5N2MxMzk5MmQyMmFlNTYifQ=="/>
  </w:docVars>
  <w:rsids>
    <w:rsidRoot w:val="2D2F7002"/>
    <w:rsid w:val="2D2F7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rPr>
      <w:rFonts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2026-07-06T03:48:00Z</dcterms:created>
  <dc:creator></dc:creator>
  <cp:lastModifiedBy></cp:lastModifiedBy>
  <dcterms:modified xsi:type="dcterms:W3CDTF">2026-07-06T03:48:24Z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42DE70BB8E4C4883B3C04F251ADAA076_11</vt:lpwstr>
  </property>
</Properties>
</file>